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4AB" w:rsidRDefault="00D264AB" w:rsidP="00D264AB">
      <w:pPr>
        <w:jc w:val="center"/>
      </w:pPr>
      <w:r>
        <w:rPr>
          <w:noProof/>
          <w:lang w:eastAsia="it-IT"/>
        </w:rPr>
        <w:drawing>
          <wp:inline distT="0" distB="0" distL="0" distR="0" wp14:anchorId="7CF84D0A" wp14:editId="5CB07709">
            <wp:extent cx="3162300" cy="752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tiquar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021" cy="78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DD4" w:rsidRDefault="00CA5DD4" w:rsidP="00CA5DD4">
      <w:pPr>
        <w:spacing w:before="100" w:beforeAutospacing="1" w:after="100" w:afterAutospacing="1" w:line="240" w:lineRule="auto"/>
        <w:jc w:val="center"/>
        <w:rPr>
          <w:bCs/>
        </w:rPr>
      </w:pPr>
      <w:r>
        <w:rPr>
          <w:bCs/>
        </w:rPr>
        <w:t>M</w:t>
      </w:r>
      <w:r w:rsidR="00D264AB" w:rsidRPr="00A63212">
        <w:rPr>
          <w:bCs/>
        </w:rPr>
        <w:t>ostr</w:t>
      </w:r>
      <w:r w:rsidR="00D264AB">
        <w:rPr>
          <w:bCs/>
        </w:rPr>
        <w:t>a</w:t>
      </w:r>
      <w:r w:rsidR="00D264AB" w:rsidRPr="00A63212">
        <w:rPr>
          <w:bCs/>
        </w:rPr>
        <w:t xml:space="preserve">-mercato </w:t>
      </w:r>
      <w:r>
        <w:rPr>
          <w:bCs/>
        </w:rPr>
        <w:t xml:space="preserve">di grande antiquariato </w:t>
      </w:r>
      <w:r w:rsidR="00D264AB" w:rsidRPr="00A63212">
        <w:rPr>
          <w:bCs/>
        </w:rPr>
        <w:t>alla Fiera di Padova</w:t>
      </w:r>
      <w:r>
        <w:rPr>
          <w:bCs/>
        </w:rPr>
        <w:t xml:space="preserve"> </w:t>
      </w:r>
    </w:p>
    <w:p w:rsidR="00CA5DD4" w:rsidRDefault="00CA5DD4" w:rsidP="00CA5DD4">
      <w:pPr>
        <w:spacing w:before="100" w:beforeAutospacing="1" w:after="100" w:afterAutospacing="1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 m</w:t>
      </w:r>
      <w:r w:rsidR="00C7506A">
        <w:rPr>
          <w:b/>
          <w:bCs/>
          <w:sz w:val="36"/>
          <w:szCs w:val="36"/>
        </w:rPr>
        <w:t xml:space="preserve">erletti </w:t>
      </w:r>
      <w:r>
        <w:rPr>
          <w:b/>
          <w:bCs/>
          <w:sz w:val="36"/>
          <w:szCs w:val="36"/>
        </w:rPr>
        <w:t>v</w:t>
      </w:r>
      <w:r w:rsidR="00E71A10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 xml:space="preserve">neziani che facevano gola al Re Sole </w:t>
      </w:r>
    </w:p>
    <w:p w:rsidR="00CA5DD4" w:rsidRPr="00CA5DD4" w:rsidRDefault="00CA5DD4" w:rsidP="00CA5DD4">
      <w:pPr>
        <w:spacing w:before="100" w:beforeAutospacing="1" w:after="100" w:afterAutospacing="1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Ad </w:t>
      </w:r>
      <w:r>
        <w:rPr>
          <w:b/>
          <w:bCs/>
          <w:i/>
          <w:sz w:val="36"/>
          <w:szCs w:val="36"/>
        </w:rPr>
        <w:t>Antiquaria Padova</w:t>
      </w:r>
      <w:r>
        <w:rPr>
          <w:b/>
          <w:bCs/>
          <w:i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il seguito del racconto tra ‘700 e ‘900</w:t>
      </w:r>
    </w:p>
    <w:p w:rsidR="00D264AB" w:rsidRDefault="00D264AB" w:rsidP="00D264AB">
      <w:pPr>
        <w:spacing w:line="240" w:lineRule="auto"/>
        <w:rPr>
          <w:rFonts w:cstheme="minorHAnsi"/>
        </w:rPr>
      </w:pPr>
    </w:p>
    <w:p w:rsidR="00085CBA" w:rsidRDefault="00D264AB" w:rsidP="00D264AB">
      <w:pPr>
        <w:rPr>
          <w:rFonts w:cstheme="minorHAnsi"/>
        </w:rPr>
      </w:pPr>
      <w:r>
        <w:rPr>
          <w:rFonts w:cstheme="minorHAnsi"/>
        </w:rPr>
        <w:t>(Padova 1</w:t>
      </w:r>
      <w:r w:rsidR="009074BC">
        <w:rPr>
          <w:rFonts w:cstheme="minorHAnsi"/>
        </w:rPr>
        <w:t>6</w:t>
      </w:r>
      <w:r>
        <w:rPr>
          <w:rFonts w:cstheme="minorHAnsi"/>
        </w:rPr>
        <w:t xml:space="preserve"> novembre 2021) </w:t>
      </w:r>
      <w:r w:rsidR="00E71A10">
        <w:rPr>
          <w:rFonts w:cstheme="minorHAnsi"/>
        </w:rPr>
        <w:t>Una tavola imbandita su una tovaglia di 5 metri per due e mezzo interamente ricamata con pizzi appartenuti a un</w:t>
      </w:r>
      <w:r w:rsidR="008642BE">
        <w:rPr>
          <w:rFonts w:cstheme="minorHAnsi"/>
        </w:rPr>
        <w:t>’</w:t>
      </w:r>
      <w:r w:rsidR="00E71A10">
        <w:rPr>
          <w:rFonts w:cstheme="minorHAnsi"/>
        </w:rPr>
        <w:t>importante collezione veneziana</w:t>
      </w:r>
      <w:r w:rsidR="00085CBA">
        <w:rPr>
          <w:rFonts w:cstheme="minorHAnsi"/>
        </w:rPr>
        <w:t xml:space="preserve"> e </w:t>
      </w:r>
      <w:r w:rsidR="00085CBA">
        <w:rPr>
          <w:rFonts w:cstheme="minorHAnsi"/>
        </w:rPr>
        <w:t>raffigurante un corteo di cavalieri medievali</w:t>
      </w:r>
      <w:r w:rsidR="00E71A10">
        <w:rPr>
          <w:rFonts w:cstheme="minorHAnsi"/>
        </w:rPr>
        <w:t xml:space="preserve">. </w:t>
      </w:r>
      <w:proofErr w:type="gramStart"/>
      <w:r w:rsidR="00E71A10">
        <w:rPr>
          <w:rFonts w:cstheme="minorHAnsi"/>
        </w:rPr>
        <w:t>E’</w:t>
      </w:r>
      <w:proofErr w:type="gramEnd"/>
      <w:r w:rsidR="00085CBA">
        <w:rPr>
          <w:rFonts w:cstheme="minorHAnsi"/>
        </w:rPr>
        <w:t xml:space="preserve"> una delle chicche presenti nel padiglione 1 della Fiera di Padova fino a domenica </w:t>
      </w:r>
      <w:r w:rsidR="00085CBA">
        <w:rPr>
          <w:rFonts w:cstheme="minorHAnsi"/>
        </w:rPr>
        <w:t>21 novembre</w:t>
      </w:r>
      <w:r w:rsidR="00085CBA">
        <w:rPr>
          <w:rFonts w:cstheme="minorHAnsi"/>
        </w:rPr>
        <w:t xml:space="preserve"> alla </w:t>
      </w:r>
      <w:r w:rsidRPr="001371D0">
        <w:rPr>
          <w:rFonts w:cstheme="minorHAnsi"/>
        </w:rPr>
        <w:t>37^</w:t>
      </w:r>
      <w:r>
        <w:rPr>
          <w:rFonts w:cstheme="minorHAnsi"/>
        </w:rPr>
        <w:t xml:space="preserve"> edizione di </w:t>
      </w:r>
      <w:r w:rsidRPr="00A63212">
        <w:rPr>
          <w:rFonts w:cstheme="minorHAnsi"/>
          <w:b/>
          <w:i/>
        </w:rPr>
        <w:t>Antiquaria Padova</w:t>
      </w:r>
      <w:r w:rsidR="00085CBA">
        <w:rPr>
          <w:rFonts w:cstheme="minorHAnsi"/>
        </w:rPr>
        <w:t xml:space="preserve">, una delle più prestigiose mostre – mercato del settore attive in Italia e la principale nel Nordest, con un’ottantina di antiquari di grande vaglia arrivati da 12 regioni italiane, ma anche da Gran Bretagna, Repubblica di San Marino e Svezia per proporre </w:t>
      </w:r>
      <w:r w:rsidR="008642BE">
        <w:rPr>
          <w:rFonts w:cstheme="minorHAnsi"/>
        </w:rPr>
        <w:t>pezzi di grande valore</w:t>
      </w:r>
      <w:r w:rsidR="008642BE">
        <w:rPr>
          <w:rFonts w:cstheme="minorHAnsi"/>
        </w:rPr>
        <w:t xml:space="preserve"> </w:t>
      </w:r>
      <w:r w:rsidR="00085CBA">
        <w:rPr>
          <w:rFonts w:cstheme="minorHAnsi"/>
        </w:rPr>
        <w:t>a collezionisti e amanti dell’antico certificato.</w:t>
      </w:r>
    </w:p>
    <w:p w:rsidR="001F2969" w:rsidRDefault="00085CBA" w:rsidP="00D264AB">
      <w:pPr>
        <w:rPr>
          <w:rFonts w:cstheme="minorHAnsi"/>
        </w:rPr>
      </w:pPr>
      <w:r>
        <w:rPr>
          <w:rFonts w:cstheme="minorHAnsi"/>
        </w:rPr>
        <w:t xml:space="preserve">Ad </w:t>
      </w:r>
      <w:r w:rsidRPr="008642BE">
        <w:rPr>
          <w:rFonts w:cstheme="minorHAnsi"/>
          <w:i/>
        </w:rPr>
        <w:t>Antiquaria Padova</w:t>
      </w:r>
      <w:r>
        <w:rPr>
          <w:rFonts w:cstheme="minorHAnsi"/>
        </w:rPr>
        <w:t xml:space="preserve"> si entra in contatto con la storia della manifattura e dell’arte soprattutto europea </w:t>
      </w:r>
      <w:r w:rsidR="008642BE">
        <w:rPr>
          <w:rFonts w:cstheme="minorHAnsi"/>
        </w:rPr>
        <w:t>-</w:t>
      </w:r>
      <w:r>
        <w:rPr>
          <w:rFonts w:cstheme="minorHAnsi"/>
        </w:rPr>
        <w:t xml:space="preserve"> veneta in particolare, come nel caso dei pizzi di Venezia e Burano proposti da </w:t>
      </w:r>
      <w:r w:rsidRPr="008A17FF">
        <w:rPr>
          <w:rFonts w:cstheme="minorHAnsi"/>
          <w:b/>
          <w:i/>
        </w:rPr>
        <w:t>Antiqua Ricami d’epoca</w:t>
      </w:r>
      <w:r>
        <w:rPr>
          <w:rFonts w:cstheme="minorHAnsi"/>
        </w:rPr>
        <w:t xml:space="preserve"> di </w:t>
      </w:r>
      <w:r w:rsidRPr="00085CBA">
        <w:rPr>
          <w:rFonts w:cstheme="minorHAnsi"/>
          <w:u w:val="single"/>
        </w:rPr>
        <w:t>Lugo (</w:t>
      </w:r>
      <w:proofErr w:type="spellStart"/>
      <w:r w:rsidRPr="00085CBA">
        <w:rPr>
          <w:rFonts w:cstheme="minorHAnsi"/>
          <w:u w:val="single"/>
        </w:rPr>
        <w:t>Ra</w:t>
      </w:r>
      <w:proofErr w:type="spellEnd"/>
      <w:r w:rsidRPr="00085CBA">
        <w:rPr>
          <w:rFonts w:cstheme="minorHAnsi"/>
          <w:u w:val="single"/>
        </w:rPr>
        <w:t>)</w:t>
      </w:r>
      <w:r>
        <w:rPr>
          <w:rFonts w:cstheme="minorHAnsi"/>
        </w:rPr>
        <w:t xml:space="preserve">. </w:t>
      </w:r>
      <w:r w:rsidR="00731E7E">
        <w:rPr>
          <w:rFonts w:cstheme="minorHAnsi"/>
        </w:rPr>
        <w:t xml:space="preserve">Centri tavola, tende, tovaglie dal ‘700 al ‘900, il cui prezzo è dato dalla raffinatezza del lavoro e non dalle </w:t>
      </w:r>
      <w:r w:rsidR="008642BE">
        <w:rPr>
          <w:rFonts w:cstheme="minorHAnsi"/>
        </w:rPr>
        <w:t>giornate</w:t>
      </w:r>
      <w:r w:rsidR="00731E7E">
        <w:rPr>
          <w:rFonts w:cstheme="minorHAnsi"/>
        </w:rPr>
        <w:t xml:space="preserve"> impiegate. “Ormai le merlettaie non esistono quasi più – spiega la titolare </w:t>
      </w:r>
      <w:r w:rsidR="00731E7E" w:rsidRPr="00731E7E">
        <w:rPr>
          <w:rFonts w:cstheme="minorHAnsi"/>
          <w:b/>
        </w:rPr>
        <w:t>Antonella Venturi</w:t>
      </w:r>
      <w:r w:rsidR="00731E7E">
        <w:rPr>
          <w:rFonts w:cstheme="minorHAnsi"/>
        </w:rPr>
        <w:t xml:space="preserve">, nipote di una ricamatrice fiorentina che è stata la più grande collezionista di pizzi veneziani – Un tempo opere come queste richiedevano prima l’intervento di una disegnatrice che preparava la scena richiesta dal cliente, </w:t>
      </w:r>
      <w:r w:rsidR="001F2969">
        <w:rPr>
          <w:rFonts w:cstheme="minorHAnsi"/>
        </w:rPr>
        <w:t xml:space="preserve">poi quello della ricamatrice che sceglieva i vari pizzi, infine delle merlettaie che decidevano se operare con ago o tombolo o </w:t>
      </w:r>
      <w:proofErr w:type="spellStart"/>
      <w:r w:rsidR="001F2969">
        <w:rPr>
          <w:rFonts w:cstheme="minorHAnsi"/>
        </w:rPr>
        <w:t>filé</w:t>
      </w:r>
      <w:proofErr w:type="spellEnd"/>
      <w:r w:rsidR="001F2969">
        <w:rPr>
          <w:rFonts w:cstheme="minorHAnsi"/>
        </w:rPr>
        <w:t xml:space="preserve"> o se mescolare il tutto. L’ultimo tocco era dato dalla copertura di ricami delle parti lisce. La raffinatezza del merletto veneziano è il patrimonio artistico più importante nel mondo in questo settore”.</w:t>
      </w:r>
    </w:p>
    <w:p w:rsidR="00085CBA" w:rsidRDefault="001F2969" w:rsidP="00D264AB">
      <w:pPr>
        <w:rPr>
          <w:rFonts w:cstheme="minorHAnsi"/>
        </w:rPr>
      </w:pPr>
      <w:r>
        <w:rPr>
          <w:rFonts w:cstheme="minorHAnsi"/>
        </w:rPr>
        <w:t xml:space="preserve">I merletti portati In Fiera sono realizzati in filo di lino o in cotone ritorto, materiali interamente italiani. E a proposito di storia, Antonella Venturi ricorda che </w:t>
      </w:r>
      <w:r w:rsidR="00C72859">
        <w:rPr>
          <w:rFonts w:cstheme="minorHAnsi"/>
        </w:rPr>
        <w:t xml:space="preserve">per la reggia di Versailles </w:t>
      </w:r>
      <w:r w:rsidR="00C77855">
        <w:rPr>
          <w:rFonts w:cstheme="minorHAnsi"/>
        </w:rPr>
        <w:t xml:space="preserve">il Re Sole </w:t>
      </w:r>
      <w:r w:rsidR="00C72859">
        <w:rPr>
          <w:rFonts w:cstheme="minorHAnsi"/>
        </w:rPr>
        <w:t xml:space="preserve">non </w:t>
      </w:r>
      <w:r w:rsidR="00AF4970">
        <w:rPr>
          <w:rFonts w:cstheme="minorHAnsi"/>
        </w:rPr>
        <w:t>si accaparrò soltanto alcuni vetrai muranesi, ma anche delle merlettaie veneziane</w:t>
      </w:r>
      <w:r w:rsidR="00B11A5C">
        <w:rPr>
          <w:rFonts w:cstheme="minorHAnsi"/>
        </w:rPr>
        <w:t xml:space="preserve">, le quali però </w:t>
      </w:r>
      <w:r w:rsidR="002A0F7D">
        <w:rPr>
          <w:rFonts w:cstheme="minorHAnsi"/>
        </w:rPr>
        <w:t xml:space="preserve">in Francia insegnarono un punto alla rovescia: così è sempre possibile distinguere un merletto della Serenissima da uno francese. Nella corte di Luigi XIV i merletti veneziani divennero così famosi che il re impose una legge per proibire di </w:t>
      </w:r>
      <w:r w:rsidR="009B4C3D">
        <w:rPr>
          <w:rFonts w:cstheme="minorHAnsi"/>
        </w:rPr>
        <w:t>spendere</w:t>
      </w:r>
      <w:r w:rsidR="002A0F7D">
        <w:rPr>
          <w:rFonts w:cstheme="minorHAnsi"/>
        </w:rPr>
        <w:t xml:space="preserve"> troppo </w:t>
      </w:r>
      <w:r w:rsidR="009B4C3D">
        <w:rPr>
          <w:rFonts w:cstheme="minorHAnsi"/>
        </w:rPr>
        <w:t xml:space="preserve">denaro per </w:t>
      </w:r>
      <w:r w:rsidR="002A0F7D">
        <w:rPr>
          <w:rFonts w:cstheme="minorHAnsi"/>
        </w:rPr>
        <w:t>questi manufatti.</w:t>
      </w:r>
    </w:p>
    <w:p w:rsidR="009D1A39" w:rsidRDefault="009D1A39" w:rsidP="00D264AB">
      <w:pPr>
        <w:rPr>
          <w:rFonts w:cstheme="minorHAnsi"/>
        </w:rPr>
      </w:pPr>
    </w:p>
    <w:p w:rsidR="002A0F7D" w:rsidRPr="009D1A39" w:rsidRDefault="008D4B37" w:rsidP="009D1A39">
      <w:pPr>
        <w:jc w:val="center"/>
        <w:rPr>
          <w:rFonts w:cstheme="minorHAnsi"/>
          <w:b/>
          <w:sz w:val="32"/>
          <w:szCs w:val="32"/>
        </w:rPr>
      </w:pPr>
      <w:r w:rsidRPr="009D1A39">
        <w:rPr>
          <w:rFonts w:cstheme="minorHAnsi"/>
          <w:b/>
          <w:sz w:val="32"/>
          <w:szCs w:val="32"/>
        </w:rPr>
        <w:t>La cucina</w:t>
      </w:r>
      <w:r w:rsidR="009D1A39" w:rsidRPr="009D1A39">
        <w:rPr>
          <w:rFonts w:cstheme="minorHAnsi"/>
          <w:b/>
          <w:sz w:val="32"/>
          <w:szCs w:val="32"/>
        </w:rPr>
        <w:t xml:space="preserve"> dell’800 con acqua calda corrente</w:t>
      </w:r>
    </w:p>
    <w:p w:rsidR="002A0F7D" w:rsidRDefault="002A0F7D" w:rsidP="00D264AB">
      <w:pPr>
        <w:rPr>
          <w:rFonts w:cstheme="minorHAnsi"/>
        </w:rPr>
      </w:pPr>
      <w:r>
        <w:rPr>
          <w:rFonts w:cstheme="minorHAnsi"/>
        </w:rPr>
        <w:t>Ad un ambiente domestico più riservato</w:t>
      </w:r>
      <w:r w:rsidR="009B4C3D">
        <w:rPr>
          <w:rFonts w:cstheme="minorHAnsi"/>
        </w:rPr>
        <w:t xml:space="preserve"> si riferiscono le proposte di</w:t>
      </w:r>
      <w:r>
        <w:rPr>
          <w:rFonts w:cstheme="minorHAnsi"/>
        </w:rPr>
        <w:t xml:space="preserve"> </w:t>
      </w:r>
      <w:r w:rsidRPr="008A17FF">
        <w:rPr>
          <w:rFonts w:cstheme="minorHAnsi"/>
          <w:b/>
          <w:i/>
        </w:rPr>
        <w:t xml:space="preserve">Antichità Rita </w:t>
      </w:r>
      <w:proofErr w:type="spellStart"/>
      <w:r w:rsidRPr="008A17FF">
        <w:rPr>
          <w:rFonts w:cstheme="minorHAnsi"/>
          <w:b/>
          <w:i/>
        </w:rPr>
        <w:t>Tuci</w:t>
      </w:r>
      <w:proofErr w:type="spellEnd"/>
      <w:r w:rsidR="008A17FF">
        <w:rPr>
          <w:rFonts w:cstheme="minorHAnsi"/>
        </w:rPr>
        <w:t xml:space="preserve"> di </w:t>
      </w:r>
      <w:r w:rsidR="008A17FF" w:rsidRPr="008A17FF">
        <w:rPr>
          <w:rFonts w:cstheme="minorHAnsi"/>
          <w:u w:val="single"/>
        </w:rPr>
        <w:t>Trana (To)</w:t>
      </w:r>
      <w:r w:rsidR="008A17FF">
        <w:rPr>
          <w:rFonts w:cstheme="minorHAnsi"/>
        </w:rPr>
        <w:t xml:space="preserve"> </w:t>
      </w:r>
      <w:r w:rsidR="009B4C3D">
        <w:rPr>
          <w:rFonts w:cstheme="minorHAnsi"/>
        </w:rPr>
        <w:t>che presenta</w:t>
      </w:r>
      <w:r>
        <w:rPr>
          <w:rFonts w:cstheme="minorHAnsi"/>
        </w:rPr>
        <w:t xml:space="preserve"> </w:t>
      </w:r>
      <w:r w:rsidR="008A17FF">
        <w:rPr>
          <w:rFonts w:cstheme="minorHAnsi"/>
        </w:rPr>
        <w:t xml:space="preserve">una completa e funzionante cucina dell’Ottocento francese con forno a legna, dotata perfino di rubinetto per l’acqua calda (l’unica acqua bollente a flusso continuo </w:t>
      </w:r>
      <w:r w:rsidR="009B4C3D">
        <w:rPr>
          <w:rFonts w:cstheme="minorHAnsi"/>
        </w:rPr>
        <w:t>nelle</w:t>
      </w:r>
      <w:r w:rsidR="008A17FF">
        <w:rPr>
          <w:rFonts w:cstheme="minorHAnsi"/>
        </w:rPr>
        <w:t xml:space="preserve"> cas</w:t>
      </w:r>
      <w:r w:rsidR="009B4C3D">
        <w:rPr>
          <w:rFonts w:cstheme="minorHAnsi"/>
        </w:rPr>
        <w:t>e di due secoli fa</w:t>
      </w:r>
      <w:r w:rsidR="008A17FF">
        <w:rPr>
          <w:rFonts w:cstheme="minorHAnsi"/>
        </w:rPr>
        <w:t>); con scaffale ricolmo di stampi in rame da pasticcere</w:t>
      </w:r>
      <w:r w:rsidR="005A38ED">
        <w:rPr>
          <w:rFonts w:cstheme="minorHAnsi"/>
        </w:rPr>
        <w:t xml:space="preserve">. Presente anche una collezione di soffietti e di fiaschette per polvere da sparo di fine ‘700- primi ‘800. </w:t>
      </w:r>
    </w:p>
    <w:p w:rsidR="00D264AB" w:rsidRDefault="00D264AB" w:rsidP="00D264AB">
      <w:pPr>
        <w:spacing w:before="100" w:beforeAutospacing="1" w:after="100" w:afterAutospacing="1"/>
        <w:rPr>
          <w:rFonts w:cstheme="minorHAnsi"/>
        </w:rPr>
      </w:pPr>
      <w:r w:rsidRPr="001371D0">
        <w:rPr>
          <w:rFonts w:cstheme="minorHAnsi"/>
        </w:rPr>
        <w:t xml:space="preserve">Tra gli espositori </w:t>
      </w:r>
      <w:r>
        <w:rPr>
          <w:rFonts w:cstheme="minorHAnsi"/>
        </w:rPr>
        <w:t xml:space="preserve">di </w:t>
      </w:r>
      <w:r w:rsidRPr="00DD2C3C">
        <w:rPr>
          <w:rFonts w:cstheme="minorHAnsi"/>
          <w:i/>
        </w:rPr>
        <w:t>Antiquaria Padova</w:t>
      </w:r>
      <w:r>
        <w:rPr>
          <w:rFonts w:cstheme="minorHAnsi"/>
        </w:rPr>
        <w:t xml:space="preserve"> 2021 </w:t>
      </w:r>
      <w:r w:rsidR="005A38ED">
        <w:rPr>
          <w:rFonts w:cstheme="minorHAnsi"/>
        </w:rPr>
        <w:t xml:space="preserve">che propongono </w:t>
      </w:r>
      <w:r w:rsidR="005A38ED" w:rsidRPr="001371D0">
        <w:rPr>
          <w:rFonts w:cstheme="minorHAnsi"/>
        </w:rPr>
        <w:t xml:space="preserve">quadri e statue, mobili e gioielli, tappezzerie e orologi, </w:t>
      </w:r>
      <w:r w:rsidR="005A38ED" w:rsidRPr="001371D0">
        <w:t xml:space="preserve">porcellane, cornici, cristalli, arazzi, tappeti persiani, </w:t>
      </w:r>
      <w:r w:rsidR="005A38ED">
        <w:t xml:space="preserve">libri, </w:t>
      </w:r>
      <w:r w:rsidR="005A38ED" w:rsidRPr="001371D0">
        <w:t>stoviglie</w:t>
      </w:r>
      <w:r w:rsidR="005A38ED">
        <w:t>, sono presenti</w:t>
      </w:r>
      <w:r>
        <w:rPr>
          <w:rFonts w:cstheme="minorHAnsi"/>
        </w:rPr>
        <w:t xml:space="preserve">: </w:t>
      </w:r>
      <w:proofErr w:type="spellStart"/>
      <w:r w:rsidRPr="001371D0">
        <w:rPr>
          <w:rFonts w:cstheme="minorHAnsi"/>
          <w:b/>
        </w:rPr>
        <w:t>Tornabuoni</w:t>
      </w:r>
      <w:proofErr w:type="spellEnd"/>
      <w:r w:rsidRPr="001371D0">
        <w:rPr>
          <w:rFonts w:cstheme="minorHAnsi"/>
          <w:b/>
        </w:rPr>
        <w:t xml:space="preserve"> Arte Antica</w:t>
      </w:r>
      <w:r w:rsidRPr="001371D0">
        <w:rPr>
          <w:rFonts w:cstheme="minorHAnsi"/>
        </w:rPr>
        <w:t xml:space="preserve"> di Firenze</w:t>
      </w:r>
      <w:r w:rsidR="005A38ED">
        <w:rPr>
          <w:rFonts w:cstheme="minorHAnsi"/>
        </w:rPr>
        <w:t xml:space="preserve"> con</w:t>
      </w:r>
      <w:r w:rsidRPr="001371D0">
        <w:rPr>
          <w:rFonts w:cstheme="minorHAnsi"/>
        </w:rPr>
        <w:t xml:space="preserve"> </w:t>
      </w:r>
      <w:r>
        <w:rPr>
          <w:rFonts w:cstheme="minorHAnsi"/>
        </w:rPr>
        <w:t>capolavori pittorici</w:t>
      </w:r>
      <w:r w:rsidR="005A38ED">
        <w:rPr>
          <w:rFonts w:cstheme="minorHAnsi"/>
        </w:rPr>
        <w:t>;</w:t>
      </w:r>
      <w:r>
        <w:rPr>
          <w:rFonts w:cstheme="minorHAnsi"/>
        </w:rPr>
        <w:t xml:space="preserve"> </w:t>
      </w:r>
      <w:r w:rsidRPr="00C33C61">
        <w:rPr>
          <w:rFonts w:cstheme="minorHAnsi"/>
          <w:b/>
          <w:bCs/>
        </w:rPr>
        <w:t>Ducci Roberto Dipinti antichi</w:t>
      </w:r>
      <w:r>
        <w:rPr>
          <w:rFonts w:cstheme="minorHAnsi"/>
        </w:rPr>
        <w:t xml:space="preserve"> di Firenze</w:t>
      </w:r>
      <w:r w:rsidR="005A38ED">
        <w:rPr>
          <w:rFonts w:cstheme="minorHAnsi"/>
        </w:rPr>
        <w:t xml:space="preserve"> e </w:t>
      </w:r>
      <w:r w:rsidRPr="00CB5511">
        <w:rPr>
          <w:rFonts w:cstheme="minorHAnsi"/>
          <w:b/>
        </w:rPr>
        <w:t xml:space="preserve">Galleria Arte </w:t>
      </w:r>
      <w:proofErr w:type="spellStart"/>
      <w:r w:rsidRPr="00CB5511">
        <w:rPr>
          <w:rFonts w:cstheme="minorHAnsi"/>
          <w:b/>
        </w:rPr>
        <w:t>Cesaro</w:t>
      </w:r>
      <w:proofErr w:type="spellEnd"/>
      <w:r>
        <w:rPr>
          <w:rFonts w:cstheme="minorHAnsi"/>
        </w:rPr>
        <w:t xml:space="preserve"> </w:t>
      </w:r>
      <w:r w:rsidRPr="001371D0">
        <w:rPr>
          <w:rFonts w:cstheme="minorHAnsi"/>
        </w:rPr>
        <w:t>di Padova</w:t>
      </w:r>
      <w:r w:rsidR="005A38ED">
        <w:rPr>
          <w:rFonts w:cstheme="minorHAnsi"/>
        </w:rPr>
        <w:t xml:space="preserve"> con importanti dipinti;</w:t>
      </w:r>
      <w:r>
        <w:rPr>
          <w:rFonts w:cstheme="minorHAnsi"/>
        </w:rPr>
        <w:t xml:space="preserve"> </w:t>
      </w:r>
      <w:r w:rsidRPr="001371D0">
        <w:rPr>
          <w:rFonts w:cstheme="minorHAnsi"/>
        </w:rPr>
        <w:t xml:space="preserve">gli oggetti medievali di </w:t>
      </w:r>
      <w:r w:rsidRPr="001371D0">
        <w:rPr>
          <w:rFonts w:cstheme="minorHAnsi"/>
          <w:b/>
        </w:rPr>
        <w:t>Fabbri Arte Alto Antiquariato</w:t>
      </w:r>
      <w:r w:rsidRPr="001371D0">
        <w:rPr>
          <w:rFonts w:cstheme="minorHAnsi"/>
        </w:rPr>
        <w:t xml:space="preserve"> da Mantova; i mobili del Settecento veneziano portati da</w:t>
      </w:r>
      <w:r w:rsidR="005A38ED">
        <w:rPr>
          <w:rFonts w:cstheme="minorHAnsi"/>
        </w:rPr>
        <w:t xml:space="preserve"> </w:t>
      </w:r>
      <w:proofErr w:type="spellStart"/>
      <w:r w:rsidRPr="001371D0">
        <w:rPr>
          <w:rFonts w:cstheme="minorHAnsi"/>
          <w:b/>
        </w:rPr>
        <w:t>Prior</w:t>
      </w:r>
      <w:proofErr w:type="spellEnd"/>
      <w:r w:rsidRPr="001371D0">
        <w:rPr>
          <w:rFonts w:cstheme="minorHAnsi"/>
          <w:b/>
        </w:rPr>
        <w:t xml:space="preserve"> Alto Antiquariato</w:t>
      </w:r>
      <w:r w:rsidRPr="001371D0">
        <w:rPr>
          <w:rFonts w:cstheme="minorHAnsi"/>
        </w:rPr>
        <w:t xml:space="preserve"> di Asolo</w:t>
      </w:r>
      <w:r>
        <w:rPr>
          <w:rFonts w:cstheme="minorHAnsi"/>
        </w:rPr>
        <w:t xml:space="preserve">, </w:t>
      </w:r>
      <w:r w:rsidRPr="001371D0">
        <w:rPr>
          <w:rFonts w:cstheme="minorHAnsi"/>
        </w:rPr>
        <w:t xml:space="preserve">da </w:t>
      </w:r>
      <w:proofErr w:type="spellStart"/>
      <w:r w:rsidRPr="001371D0">
        <w:rPr>
          <w:rFonts w:cstheme="minorHAnsi"/>
          <w:b/>
        </w:rPr>
        <w:t>Matheus</w:t>
      </w:r>
      <w:proofErr w:type="spellEnd"/>
      <w:r w:rsidRPr="001371D0">
        <w:rPr>
          <w:rFonts w:cstheme="minorHAnsi"/>
          <w:b/>
        </w:rPr>
        <w:t xml:space="preserve"> Arte antica</w:t>
      </w:r>
      <w:r w:rsidRPr="001371D0">
        <w:rPr>
          <w:rFonts w:cstheme="minorHAnsi"/>
        </w:rPr>
        <w:t xml:space="preserve"> di Vicenza</w:t>
      </w:r>
      <w:r>
        <w:rPr>
          <w:rFonts w:cstheme="minorHAnsi"/>
        </w:rPr>
        <w:t xml:space="preserve">, da </w:t>
      </w:r>
      <w:r w:rsidRPr="00914EE7">
        <w:rPr>
          <w:rFonts w:cstheme="minorHAnsi"/>
          <w:b/>
          <w:bCs/>
        </w:rPr>
        <w:t>Antichità</w:t>
      </w:r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Camellini</w:t>
      </w:r>
      <w:proofErr w:type="spellEnd"/>
      <w:r w:rsidRPr="00914EE7">
        <w:rPr>
          <w:rFonts w:cstheme="minorHAnsi"/>
          <w:b/>
          <w:bCs/>
        </w:rPr>
        <w:t xml:space="preserve"> </w:t>
      </w:r>
      <w:r w:rsidRPr="00433352">
        <w:rPr>
          <w:rFonts w:cstheme="minorHAnsi"/>
        </w:rPr>
        <w:t>di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Modena, </w:t>
      </w:r>
      <w:r w:rsidRPr="001371D0">
        <w:rPr>
          <w:rFonts w:cstheme="minorHAnsi"/>
          <w:b/>
        </w:rPr>
        <w:t>Studiolo Fine Art</w:t>
      </w:r>
      <w:r w:rsidRPr="001371D0">
        <w:rPr>
          <w:rFonts w:cstheme="minorHAnsi"/>
        </w:rPr>
        <w:t xml:space="preserve"> di Milano; </w:t>
      </w:r>
      <w:r w:rsidRPr="001371D0">
        <w:rPr>
          <w:rFonts w:cstheme="minorHAnsi"/>
          <w:b/>
        </w:rPr>
        <w:t xml:space="preserve">Antichità G.N. di Luciano </w:t>
      </w:r>
      <w:proofErr w:type="spellStart"/>
      <w:r w:rsidRPr="001371D0">
        <w:rPr>
          <w:rFonts w:cstheme="minorHAnsi"/>
          <w:b/>
        </w:rPr>
        <w:t>Guagenti</w:t>
      </w:r>
      <w:proofErr w:type="spellEnd"/>
      <w:r w:rsidRPr="001371D0">
        <w:rPr>
          <w:rFonts w:cstheme="minorHAnsi"/>
        </w:rPr>
        <w:t xml:space="preserve"> di Milano, </w:t>
      </w:r>
      <w:r w:rsidRPr="00531EED">
        <w:rPr>
          <w:rFonts w:cstheme="minorHAnsi"/>
          <w:b/>
        </w:rPr>
        <w:t>Galleria 900</w:t>
      </w:r>
      <w:r>
        <w:rPr>
          <w:rFonts w:cstheme="minorHAnsi"/>
        </w:rPr>
        <w:t xml:space="preserve"> di Reggio Emilia; </w:t>
      </w:r>
      <w:r w:rsidRPr="001371D0">
        <w:rPr>
          <w:rFonts w:cstheme="minorHAnsi"/>
          <w:b/>
        </w:rPr>
        <w:t>Umbria Sud</w:t>
      </w:r>
      <w:r w:rsidRPr="001371D0">
        <w:rPr>
          <w:rFonts w:cstheme="minorHAnsi"/>
        </w:rPr>
        <w:t xml:space="preserve"> di </w:t>
      </w:r>
      <w:proofErr w:type="spellStart"/>
      <w:r w:rsidRPr="001371D0">
        <w:rPr>
          <w:rFonts w:cstheme="minorHAnsi"/>
        </w:rPr>
        <w:t>Emo</w:t>
      </w:r>
      <w:proofErr w:type="spellEnd"/>
      <w:r w:rsidRPr="001371D0">
        <w:rPr>
          <w:rFonts w:cstheme="minorHAnsi"/>
        </w:rPr>
        <w:t xml:space="preserve"> Antinori Petrini da Perugia</w:t>
      </w:r>
      <w:r>
        <w:rPr>
          <w:rFonts w:cstheme="minorHAnsi"/>
        </w:rPr>
        <w:t xml:space="preserve">; </w:t>
      </w:r>
      <w:r w:rsidRPr="00C33C61">
        <w:rPr>
          <w:rFonts w:cstheme="minorHAnsi"/>
          <w:b/>
          <w:bCs/>
        </w:rPr>
        <w:t>Ars Antiqua</w:t>
      </w:r>
      <w:r>
        <w:rPr>
          <w:rFonts w:cstheme="minorHAnsi"/>
        </w:rPr>
        <w:t xml:space="preserve"> di Milano, solo per citarne alcuni. </w:t>
      </w:r>
      <w:r w:rsidR="00DD2C3C">
        <w:rPr>
          <w:rFonts w:cstheme="minorHAnsi"/>
        </w:rPr>
        <w:t xml:space="preserve">E c’è anche </w:t>
      </w:r>
      <w:r>
        <w:rPr>
          <w:rFonts w:cstheme="minorHAnsi"/>
        </w:rPr>
        <w:t xml:space="preserve">un </w:t>
      </w:r>
      <w:r w:rsidR="00DD2C3C" w:rsidRPr="00DD2C3C">
        <w:rPr>
          <w:rFonts w:cstheme="minorHAnsi"/>
          <w:b/>
          <w:i/>
        </w:rPr>
        <w:t>O</w:t>
      </w:r>
      <w:r w:rsidRPr="00DD2C3C">
        <w:rPr>
          <w:rFonts w:cstheme="minorHAnsi"/>
          <w:b/>
          <w:i/>
        </w:rPr>
        <w:t>maggio a</w:t>
      </w:r>
      <w:r w:rsidRPr="00DD2C3C">
        <w:rPr>
          <w:rFonts w:cstheme="minorHAnsi"/>
          <w:i/>
        </w:rPr>
        <w:t xml:space="preserve"> </w:t>
      </w:r>
      <w:r w:rsidRPr="00DD2C3C">
        <w:rPr>
          <w:rFonts w:cstheme="minorHAnsi"/>
          <w:b/>
          <w:i/>
        </w:rPr>
        <w:t xml:space="preserve">Oreste Da </w:t>
      </w:r>
      <w:proofErr w:type="spellStart"/>
      <w:r w:rsidRPr="00DD2C3C">
        <w:rPr>
          <w:rFonts w:cstheme="minorHAnsi"/>
          <w:b/>
          <w:i/>
        </w:rPr>
        <w:t>Molin</w:t>
      </w:r>
      <w:proofErr w:type="spellEnd"/>
      <w:r>
        <w:rPr>
          <w:rFonts w:cstheme="minorHAnsi"/>
        </w:rPr>
        <w:t xml:space="preserve"> con dieci </w:t>
      </w:r>
      <w:r w:rsidR="00DD2C3C">
        <w:rPr>
          <w:rFonts w:cstheme="minorHAnsi"/>
        </w:rPr>
        <w:t>quadri del celebre pittore padovano</w:t>
      </w:r>
      <w:r>
        <w:rPr>
          <w:rFonts w:cstheme="minorHAnsi"/>
        </w:rPr>
        <w:t xml:space="preserve">. </w:t>
      </w:r>
      <w:r>
        <w:t xml:space="preserve">In mostra anche </w:t>
      </w:r>
      <w:r w:rsidRPr="00BC2032">
        <w:rPr>
          <w:rFonts w:cstheme="minorHAnsi"/>
        </w:rPr>
        <w:t>professionisti dell’antiquariato e del restauro</w:t>
      </w:r>
      <w:r>
        <w:rPr>
          <w:rFonts w:cstheme="minorHAnsi"/>
        </w:rPr>
        <w:t xml:space="preserve"> che effettuano consulenze</w:t>
      </w:r>
      <w:r w:rsidRPr="0043335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9074BC" w:rsidRPr="009074BC" w:rsidRDefault="009074BC" w:rsidP="00D264AB">
      <w:pPr>
        <w:spacing w:before="100" w:beforeAutospacing="1" w:after="100" w:afterAutospacing="1"/>
        <w:rPr>
          <w:rFonts w:cstheme="minorHAnsi"/>
          <w:b/>
        </w:rPr>
      </w:pPr>
      <w:r w:rsidRPr="009074BC">
        <w:rPr>
          <w:rFonts w:cstheme="minorHAnsi"/>
          <w:b/>
        </w:rPr>
        <w:t>Ingressi, riduzioni, servizio tamponi</w:t>
      </w:r>
      <w:bookmarkStart w:id="0" w:name="_GoBack"/>
      <w:bookmarkEnd w:id="0"/>
    </w:p>
    <w:p w:rsidR="00D264AB" w:rsidRDefault="00874702" w:rsidP="00D264AB">
      <w:pPr>
        <w:rPr>
          <w:rFonts w:cstheme="minorHAnsi"/>
        </w:rPr>
      </w:pPr>
      <w:r>
        <w:rPr>
          <w:rFonts w:cstheme="minorHAnsi"/>
        </w:rPr>
        <w:t>Presentando il b</w:t>
      </w:r>
      <w:r w:rsidR="00D264AB">
        <w:rPr>
          <w:rFonts w:cstheme="minorHAnsi"/>
        </w:rPr>
        <w:t xml:space="preserve">iglietto di </w:t>
      </w:r>
      <w:r w:rsidRPr="00874702">
        <w:rPr>
          <w:rFonts w:cstheme="minorHAnsi"/>
          <w:i/>
        </w:rPr>
        <w:t xml:space="preserve">Antiquaria Padova </w:t>
      </w:r>
      <w:r>
        <w:rPr>
          <w:rFonts w:cstheme="minorHAnsi"/>
        </w:rPr>
        <w:t>(</w:t>
      </w:r>
      <w:r w:rsidR="00D264AB">
        <w:rPr>
          <w:rFonts w:cstheme="minorHAnsi"/>
        </w:rPr>
        <w:t>10 euro</w:t>
      </w:r>
      <w:r>
        <w:rPr>
          <w:rFonts w:cstheme="minorHAnsi"/>
        </w:rPr>
        <w:t xml:space="preserve"> intero, 8 il ridotto), si accede ai </w:t>
      </w:r>
      <w:r w:rsidRPr="00874702">
        <w:rPr>
          <w:rFonts w:cstheme="minorHAnsi"/>
          <w:b/>
        </w:rPr>
        <w:t>Musei C</w:t>
      </w:r>
      <w:r w:rsidR="00D264AB" w:rsidRPr="00874702">
        <w:rPr>
          <w:rFonts w:cstheme="minorHAnsi"/>
          <w:b/>
        </w:rPr>
        <w:t>ivic</w:t>
      </w:r>
      <w:r w:rsidRPr="00874702">
        <w:rPr>
          <w:rFonts w:cstheme="minorHAnsi"/>
          <w:b/>
        </w:rPr>
        <w:t>i di P</w:t>
      </w:r>
      <w:r w:rsidR="00D264AB" w:rsidRPr="00874702">
        <w:rPr>
          <w:rFonts w:cstheme="minorHAnsi"/>
          <w:b/>
        </w:rPr>
        <w:t>a</w:t>
      </w:r>
      <w:r w:rsidRPr="00874702">
        <w:rPr>
          <w:rFonts w:cstheme="minorHAnsi"/>
          <w:b/>
        </w:rPr>
        <w:t>dova</w:t>
      </w:r>
      <w:r w:rsidR="00D264AB">
        <w:rPr>
          <w:rFonts w:cstheme="minorHAnsi"/>
        </w:rPr>
        <w:t xml:space="preserve"> con biglietto </w:t>
      </w:r>
      <w:r>
        <w:rPr>
          <w:rFonts w:cstheme="minorHAnsi"/>
        </w:rPr>
        <w:t xml:space="preserve">a </w:t>
      </w:r>
      <w:r w:rsidR="00D264AB">
        <w:rPr>
          <w:rFonts w:cstheme="minorHAnsi"/>
        </w:rPr>
        <w:t>8 euro</w:t>
      </w:r>
      <w:r>
        <w:rPr>
          <w:rFonts w:cstheme="minorHAnsi"/>
        </w:rPr>
        <w:t xml:space="preserve"> e portando con sé il biglietto </w:t>
      </w:r>
      <w:r w:rsidR="00D264AB">
        <w:rPr>
          <w:rFonts w:cstheme="minorHAnsi"/>
        </w:rPr>
        <w:t xml:space="preserve">dei Musei Civici padovani </w:t>
      </w:r>
      <w:r>
        <w:rPr>
          <w:rFonts w:cstheme="minorHAnsi"/>
        </w:rPr>
        <w:t>si ottiene la riduzione in Fiera</w:t>
      </w:r>
      <w:r w:rsidR="00D264AB">
        <w:rPr>
          <w:rFonts w:cstheme="minorHAnsi"/>
        </w:rPr>
        <w:t xml:space="preserve">. </w:t>
      </w:r>
      <w:r>
        <w:rPr>
          <w:rFonts w:cstheme="minorHAnsi"/>
        </w:rPr>
        <w:t xml:space="preserve">I bambini sotto i 12 anni entrano gratis. </w:t>
      </w:r>
      <w:r w:rsidR="00D264AB">
        <w:rPr>
          <w:rFonts w:cstheme="minorHAnsi"/>
        </w:rPr>
        <w:t>L’orario di mostra è</w:t>
      </w:r>
      <w:r>
        <w:rPr>
          <w:rFonts w:cstheme="minorHAnsi"/>
        </w:rPr>
        <w:t xml:space="preserve">, nei feriali, </w:t>
      </w:r>
      <w:r>
        <w:rPr>
          <w:rFonts w:cstheme="minorHAnsi"/>
        </w:rPr>
        <w:t>dalle 15 alle 20</w:t>
      </w:r>
      <w:r>
        <w:rPr>
          <w:rFonts w:cstheme="minorHAnsi"/>
        </w:rPr>
        <w:t xml:space="preserve">, mentre </w:t>
      </w:r>
      <w:r w:rsidR="00D264AB">
        <w:rPr>
          <w:rFonts w:cstheme="minorHAnsi"/>
        </w:rPr>
        <w:t xml:space="preserve">sabato </w:t>
      </w:r>
      <w:r>
        <w:rPr>
          <w:rFonts w:cstheme="minorHAnsi"/>
        </w:rPr>
        <w:t>e</w:t>
      </w:r>
      <w:r w:rsidR="00D264AB">
        <w:rPr>
          <w:rFonts w:cstheme="minorHAnsi"/>
        </w:rPr>
        <w:t xml:space="preserve"> domenica dalle 10 alle 20. </w:t>
      </w:r>
      <w:r>
        <w:rPr>
          <w:rFonts w:cstheme="minorHAnsi"/>
        </w:rPr>
        <w:t xml:space="preserve">Il </w:t>
      </w:r>
      <w:r w:rsidR="00D264AB" w:rsidRPr="00A90C89">
        <w:rPr>
          <w:rFonts w:cstheme="minorHAnsi"/>
          <w:b/>
        </w:rPr>
        <w:t>Servizio tamponi</w:t>
      </w:r>
      <w:r w:rsidR="00D264AB" w:rsidRPr="002856C7">
        <w:rPr>
          <w:rFonts w:cstheme="minorHAnsi"/>
        </w:rPr>
        <w:t xml:space="preserve"> </w:t>
      </w:r>
      <w:r>
        <w:rPr>
          <w:rFonts w:cstheme="minorHAnsi"/>
        </w:rPr>
        <w:t>sarà attivo il 20 e 21 novembre</w:t>
      </w:r>
      <w:r w:rsidRPr="002856C7">
        <w:rPr>
          <w:rFonts w:cstheme="minorHAnsi"/>
        </w:rPr>
        <w:t xml:space="preserve"> </w:t>
      </w:r>
      <w:r w:rsidR="00D264AB" w:rsidRPr="002856C7">
        <w:rPr>
          <w:rFonts w:cstheme="minorHAnsi"/>
        </w:rPr>
        <w:t xml:space="preserve">dalle ore </w:t>
      </w:r>
      <w:r w:rsidR="00D264AB">
        <w:rPr>
          <w:rFonts w:cstheme="minorHAnsi"/>
        </w:rPr>
        <w:t>9</w:t>
      </w:r>
      <w:r w:rsidR="00D264AB" w:rsidRPr="002856C7">
        <w:rPr>
          <w:rFonts w:cstheme="minorHAnsi"/>
        </w:rPr>
        <w:t xml:space="preserve"> alle </w:t>
      </w:r>
      <w:r w:rsidR="00D264AB">
        <w:rPr>
          <w:rFonts w:cstheme="minorHAnsi"/>
        </w:rPr>
        <w:t>11</w:t>
      </w:r>
      <w:r w:rsidR="00D264AB" w:rsidRPr="002856C7">
        <w:rPr>
          <w:rFonts w:cstheme="minorHAnsi"/>
        </w:rPr>
        <w:t xml:space="preserve"> </w:t>
      </w:r>
      <w:r w:rsidR="00D264AB">
        <w:rPr>
          <w:rFonts w:cstheme="minorHAnsi"/>
        </w:rPr>
        <w:t>nei</w:t>
      </w:r>
      <w:r w:rsidR="00D264AB" w:rsidRPr="002856C7">
        <w:rPr>
          <w:rFonts w:cstheme="minorHAnsi"/>
        </w:rPr>
        <w:t xml:space="preserve"> gazebo antistant</w:t>
      </w:r>
      <w:r w:rsidR="00D264AB">
        <w:rPr>
          <w:rFonts w:cstheme="minorHAnsi"/>
        </w:rPr>
        <w:t>i</w:t>
      </w:r>
      <w:r w:rsidR="00D264AB" w:rsidRPr="002856C7">
        <w:rPr>
          <w:rFonts w:cstheme="minorHAnsi"/>
        </w:rPr>
        <w:t xml:space="preserve"> il padiglione 2 (via </w:t>
      </w:r>
      <w:proofErr w:type="spellStart"/>
      <w:r w:rsidR="00D264AB" w:rsidRPr="002856C7">
        <w:rPr>
          <w:rFonts w:cstheme="minorHAnsi"/>
        </w:rPr>
        <w:t>Tommaseo</w:t>
      </w:r>
      <w:proofErr w:type="spellEnd"/>
      <w:r w:rsidR="00D264AB" w:rsidRPr="002856C7">
        <w:rPr>
          <w:rFonts w:cstheme="minorHAnsi"/>
        </w:rPr>
        <w:t>).    </w:t>
      </w:r>
    </w:p>
    <w:p w:rsidR="00D264AB" w:rsidRDefault="00D264AB" w:rsidP="00D264AB">
      <w:pPr>
        <w:rPr>
          <w:rFonts w:cstheme="minorHAnsi"/>
        </w:rPr>
      </w:pPr>
    </w:p>
    <w:p w:rsidR="00D264AB" w:rsidRPr="001371D0" w:rsidRDefault="00D264AB" w:rsidP="00D264AB">
      <w:pPr>
        <w:rPr>
          <w:rStyle w:val="Collegamentoipertestuale"/>
          <w:rFonts w:cstheme="minorHAnsi"/>
        </w:rPr>
      </w:pPr>
      <w:r w:rsidRPr="001371D0">
        <w:rPr>
          <w:rFonts w:cstheme="minorHAnsi"/>
          <w:b/>
        </w:rPr>
        <w:t>Ufficio stampa</w:t>
      </w:r>
      <w:r w:rsidRPr="001371D0">
        <w:rPr>
          <w:rFonts w:cstheme="minorHAnsi"/>
        </w:rPr>
        <w:t xml:space="preserve">: Roberto Brumat 347 3020664  </w:t>
      </w:r>
      <w:hyperlink r:id="rId5" w:history="1">
        <w:r w:rsidRPr="001371D0">
          <w:rPr>
            <w:rStyle w:val="Collegamentoipertestuale"/>
            <w:rFonts w:cstheme="minorHAnsi"/>
          </w:rPr>
          <w:t>mail@robertobrumat.it</w:t>
        </w:r>
      </w:hyperlink>
      <w:r w:rsidRPr="001371D0">
        <w:rPr>
          <w:rStyle w:val="Collegamentoipertestuale"/>
          <w:rFonts w:cstheme="minorHAnsi"/>
        </w:rPr>
        <w:t xml:space="preserve">  </w:t>
      </w:r>
    </w:p>
    <w:p w:rsidR="00D264AB" w:rsidRDefault="00D264AB" w:rsidP="00D264AB">
      <w:pPr>
        <w:rPr>
          <w:rFonts w:cstheme="minorHAnsi"/>
        </w:rPr>
      </w:pPr>
      <w:r w:rsidRPr="001371D0">
        <w:rPr>
          <w:rStyle w:val="Collegamentoipertestuale"/>
          <w:rFonts w:cstheme="minorHAnsi"/>
          <w:b/>
          <w:color w:val="FF0000"/>
        </w:rPr>
        <w:t>FOTO</w:t>
      </w:r>
      <w:r w:rsidRPr="001371D0">
        <w:rPr>
          <w:rStyle w:val="Collegamentoipertestuale"/>
          <w:rFonts w:cstheme="minorHAnsi"/>
        </w:rPr>
        <w:t xml:space="preserve"> </w:t>
      </w:r>
      <w:hyperlink r:id="rId6" w:history="1">
        <w:r w:rsidRPr="001371D0">
          <w:rPr>
            <w:rStyle w:val="Collegamentoipertestuale"/>
            <w:rFonts w:cstheme="minorHAnsi"/>
          </w:rPr>
          <w:t>https://www.facebook.com/padova.antiquaria/</w:t>
        </w:r>
      </w:hyperlink>
      <w:r w:rsidRPr="001371D0">
        <w:rPr>
          <w:rStyle w:val="Collegamentoipertestuale"/>
          <w:rFonts w:cstheme="minorHAnsi"/>
        </w:rPr>
        <w:t xml:space="preserve">         </w:t>
      </w:r>
      <w:hyperlink r:id="rId7" w:history="1">
        <w:r w:rsidRPr="00E77499">
          <w:rPr>
            <w:rStyle w:val="Collegamentoipertestuale"/>
            <w:rFonts w:cstheme="minorHAnsi"/>
          </w:rPr>
          <w:t>http://www.antiquariapadova.com</w:t>
        </w:r>
      </w:hyperlink>
    </w:p>
    <w:p w:rsidR="00D264AB" w:rsidRDefault="00D264AB" w:rsidP="00D264AB">
      <w:r w:rsidRPr="00F6654F">
        <w:rPr>
          <w:rFonts w:eastAsia="Times New Roman" w:cstheme="minorHAnsi"/>
          <w:b/>
          <w:bCs/>
          <w:color w:val="202020"/>
          <w:shd w:val="clear" w:color="auto" w:fill="FFFFFF"/>
          <w:lang w:eastAsia="it-IT"/>
        </w:rPr>
        <w:t xml:space="preserve">NEF Nord Est Fair </w:t>
      </w:r>
      <w:proofErr w:type="spellStart"/>
      <w:r w:rsidRPr="00F6654F">
        <w:rPr>
          <w:rFonts w:eastAsia="Times New Roman" w:cstheme="minorHAnsi"/>
          <w:b/>
          <w:bCs/>
          <w:color w:val="202020"/>
          <w:shd w:val="clear" w:color="auto" w:fill="FFFFFF"/>
          <w:lang w:eastAsia="it-IT"/>
        </w:rPr>
        <w:t>srl</w:t>
      </w:r>
      <w:proofErr w:type="spellEnd"/>
      <w:r w:rsidRPr="001371D0">
        <w:rPr>
          <w:rFonts w:eastAsia="Times New Roman" w:cstheme="minorHAnsi"/>
          <w:color w:val="202020"/>
          <w:shd w:val="clear" w:color="auto" w:fill="FFFFFF"/>
          <w:lang w:eastAsia="it-IT"/>
        </w:rPr>
        <w:t xml:space="preserve">  </w:t>
      </w:r>
      <w:hyperlink r:id="rId8" w:history="1">
        <w:r w:rsidRPr="001371D0">
          <w:rPr>
            <w:rStyle w:val="Collegamentoipertestuale"/>
            <w:rFonts w:eastAsia="Times New Roman" w:cstheme="minorHAnsi"/>
            <w:shd w:val="clear" w:color="auto" w:fill="FFFFFF"/>
            <w:lang w:eastAsia="it-IT"/>
          </w:rPr>
          <w:t>http://www.nordestfair.com/</w:t>
        </w:r>
      </w:hyperlink>
      <w:r w:rsidRPr="001371D0">
        <w:rPr>
          <w:rFonts w:eastAsia="Times New Roman" w:cstheme="minorHAnsi"/>
          <w:color w:val="202020"/>
          <w:shd w:val="clear" w:color="auto" w:fill="FFFFFF"/>
          <w:lang w:eastAsia="it-IT"/>
        </w:rPr>
        <w:t xml:space="preserve"> via A. Costa, 19 Padova - 049 8800305 </w:t>
      </w:r>
    </w:p>
    <w:p w:rsidR="00D264AB" w:rsidRDefault="00D264AB" w:rsidP="00D264AB"/>
    <w:p w:rsidR="001E4126" w:rsidRDefault="00781EDF"/>
    <w:sectPr w:rsidR="001E4126" w:rsidSect="00C61B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AB"/>
    <w:rsid w:val="00085CBA"/>
    <w:rsid w:val="001F2969"/>
    <w:rsid w:val="002A0F7D"/>
    <w:rsid w:val="005A38ED"/>
    <w:rsid w:val="007223F9"/>
    <w:rsid w:val="00731E7E"/>
    <w:rsid w:val="00781EDF"/>
    <w:rsid w:val="008642BE"/>
    <w:rsid w:val="00874702"/>
    <w:rsid w:val="008A17FF"/>
    <w:rsid w:val="008A459A"/>
    <w:rsid w:val="008D4B37"/>
    <w:rsid w:val="009074BC"/>
    <w:rsid w:val="009B4C3D"/>
    <w:rsid w:val="009D1A39"/>
    <w:rsid w:val="00AF4970"/>
    <w:rsid w:val="00B11A5C"/>
    <w:rsid w:val="00B47947"/>
    <w:rsid w:val="00C61B09"/>
    <w:rsid w:val="00C72859"/>
    <w:rsid w:val="00C7506A"/>
    <w:rsid w:val="00C77855"/>
    <w:rsid w:val="00CA5DD4"/>
    <w:rsid w:val="00D264AB"/>
    <w:rsid w:val="00DD2C3C"/>
    <w:rsid w:val="00E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B10DE1"/>
  <w14:defaultImageDpi w14:val="32767"/>
  <w15:chartTrackingRefBased/>
  <w15:docId w15:val="{394AA0C2-AFB6-9543-AC2A-B148EA8D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264AB"/>
    <w:pPr>
      <w:spacing w:line="36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ob">
    <w:name w:val="Rob"/>
    <w:basedOn w:val="Normale"/>
    <w:link w:val="RobCarattere"/>
    <w:autoRedefine/>
    <w:qFormat/>
    <w:rsid w:val="00B47947"/>
  </w:style>
  <w:style w:type="character" w:customStyle="1" w:styleId="RobCarattere">
    <w:name w:val="Rob Carattere"/>
    <w:basedOn w:val="Carpredefinitoparagrafo"/>
    <w:link w:val="Rob"/>
    <w:rsid w:val="00B47947"/>
  </w:style>
  <w:style w:type="character" w:styleId="Collegamentoipertestuale">
    <w:name w:val="Hyperlink"/>
    <w:basedOn w:val="Carpredefinitoparagrafo"/>
    <w:uiPriority w:val="99"/>
    <w:unhideWhenUsed/>
    <w:rsid w:val="00D2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estfai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tiquariapadov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dova.antiquaria/" TargetMode="External"/><Relationship Id="rId5" Type="http://schemas.openxmlformats.org/officeDocument/2006/relationships/hyperlink" Target="mailto:mail@robertobrumat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732</Words>
  <Characters>3954</Characters>
  <Application>Microsoft Office Word</Application>
  <DocSecurity>0</DocSecurity>
  <Lines>56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9</cp:revision>
  <dcterms:created xsi:type="dcterms:W3CDTF">2021-11-16T06:49:00Z</dcterms:created>
  <dcterms:modified xsi:type="dcterms:W3CDTF">2021-11-16T08:09:00Z</dcterms:modified>
</cp:coreProperties>
</file>